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QUAI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Vitrolles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Chariot élévateur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des stocks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manutention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du temps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Chargement des marchandises sur camions et wagons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Déchargement et rangement en entrepôt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Vérification des documents de transport et conformité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Planification des espaces de stockage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Manipulation d'engins de manutention (chariots élévateurs)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Reporting des anomalies au responsable logistique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Logistique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