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ACHETEUR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Vitry-sur-Seine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des achats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qualité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Négociation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Veille et analyse des tendances marché pour anticiper les besoins d'achat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Négociation des conditions d'achat avec les fournisseurs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Sélection et évaluation des fournisseurs (critères qualité-prix)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des commandes et livraisons, prévention des ruptures de stock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autres départements pour aligner les besoins d'achat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Analyse des performances achats et optimisation des coûts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Management des Unités Commerciales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licence en Gestion des Achats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